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A0200" w14:textId="77777777" w:rsidR="00E83858" w:rsidRPr="006A6781" w:rsidRDefault="00E83858" w:rsidP="00E83858">
      <w:pPr>
        <w:ind w:right="-138"/>
        <w:rPr>
          <w:rFonts w:ascii="Arial" w:hAnsi="Arial" w:cs="Arial"/>
          <w:sz w:val="22"/>
          <w:szCs w:val="22"/>
        </w:rPr>
      </w:pPr>
      <w:r w:rsidRPr="006A6781">
        <w:rPr>
          <w:rFonts w:ascii="Arial" w:hAnsi="Arial" w:cs="Arial"/>
          <w:sz w:val="22"/>
          <w:szCs w:val="22"/>
        </w:rPr>
        <w:t xml:space="preserve">I am writing to you about an important issue which is time sensitive. </w:t>
      </w:r>
    </w:p>
    <w:p w14:paraId="7B2BC6A3" w14:textId="77777777" w:rsidR="00E83858" w:rsidRPr="006A6781" w:rsidRDefault="00E83858" w:rsidP="00E83858">
      <w:pPr>
        <w:ind w:right="-138"/>
        <w:rPr>
          <w:rFonts w:ascii="Arial" w:hAnsi="Arial" w:cs="Arial"/>
          <w:sz w:val="22"/>
          <w:szCs w:val="22"/>
        </w:rPr>
      </w:pPr>
      <w:r w:rsidRPr="006A6781">
        <w:rPr>
          <w:rFonts w:ascii="Arial" w:hAnsi="Arial" w:cs="Arial"/>
          <w:sz w:val="22"/>
          <w:szCs w:val="22"/>
        </w:rPr>
        <w:t xml:space="preserve">This coming September, trawlers will enter the many bays and inlets around Ireland to catch sprat. Sprat, being a key forage fish in the food chain, is a vital source of food for many marine species including commercially and non-commercially caught fish species, seabirds, and cetaceans such as whales, dolphins and porpoises. Sprat, as I’m sure you are aware, is a non-quota species, so there is no limit to how much can be caught in any given year. </w:t>
      </w:r>
    </w:p>
    <w:p w14:paraId="5970592B" w14:textId="77777777" w:rsidR="00E83858" w:rsidRPr="006A6781" w:rsidRDefault="00E83858" w:rsidP="00E83858">
      <w:pPr>
        <w:ind w:right="-138"/>
        <w:rPr>
          <w:rFonts w:ascii="Arial" w:hAnsi="Arial" w:cs="Arial"/>
          <w:sz w:val="22"/>
          <w:szCs w:val="22"/>
        </w:rPr>
      </w:pPr>
      <w:r w:rsidRPr="006A6781">
        <w:rPr>
          <w:rFonts w:ascii="Arial" w:hAnsi="Arial" w:cs="Arial"/>
          <w:sz w:val="22"/>
          <w:szCs w:val="22"/>
        </w:rPr>
        <w:t xml:space="preserve">Sprat gather in large numbers in our coastal waters between September and February to spawn. This makes them especially vulnerable to indiscriminate trawling by large trawlers in our shallow bays and inlets, especially pair-trawling which is particularly devastating to the species as they spawn, and in turn, the species that prey on them. </w:t>
      </w:r>
    </w:p>
    <w:p w14:paraId="4619AD7F" w14:textId="77777777" w:rsidR="00E83858" w:rsidRPr="006A6781" w:rsidRDefault="00E83858" w:rsidP="00E83858">
      <w:pPr>
        <w:ind w:right="-138"/>
        <w:rPr>
          <w:rFonts w:ascii="Arial" w:hAnsi="Arial" w:cs="Arial"/>
          <w:sz w:val="22"/>
          <w:szCs w:val="22"/>
        </w:rPr>
      </w:pPr>
      <w:r w:rsidRPr="006A6781">
        <w:rPr>
          <w:rFonts w:ascii="Arial" w:hAnsi="Arial" w:cs="Arial"/>
          <w:sz w:val="22"/>
          <w:szCs w:val="22"/>
        </w:rPr>
        <w:t xml:space="preserve">The Sea Fishery Protection Agency (SFPA) estimates that close to 17,000 tons of sprat was caught in 2024 by 30 vessels. The SFPA estimate that less than 2% of this was for human consumption, and most of the sprat was caught for the salmon farm feed industry. </w:t>
      </w:r>
    </w:p>
    <w:p w14:paraId="6221CA09" w14:textId="77777777" w:rsidR="00E83858" w:rsidRPr="006A6781" w:rsidRDefault="00E83858" w:rsidP="00E83858">
      <w:pPr>
        <w:ind w:right="-138"/>
        <w:rPr>
          <w:rFonts w:ascii="Arial" w:hAnsi="Arial" w:cs="Arial"/>
          <w:sz w:val="22"/>
          <w:szCs w:val="22"/>
        </w:rPr>
      </w:pPr>
      <w:r w:rsidRPr="006A6781">
        <w:rPr>
          <w:rFonts w:ascii="Arial" w:hAnsi="Arial" w:cs="Arial"/>
          <w:sz w:val="22"/>
          <w:szCs w:val="22"/>
        </w:rPr>
        <w:t xml:space="preserve">Unfortunately, there is very little scientific data as to how large the sprat stock is. In other words, we have no idea how much sprat can be caught before we begin to see the species seriously depleted. There are many fishermen, anglers, seabird watchers, whale &amp; dolphin watchers, and others, that believe that the current sprat fishery is completely unsustainable, and if continued will lead to the complete collapse of the species. This will have a major knock-on effect on many other marine species. </w:t>
      </w:r>
    </w:p>
    <w:p w14:paraId="4550A07F" w14:textId="77777777" w:rsidR="00E83858" w:rsidRPr="006A6781" w:rsidRDefault="00E83858" w:rsidP="00E83858">
      <w:pPr>
        <w:ind w:right="-138"/>
        <w:rPr>
          <w:rFonts w:ascii="Arial" w:hAnsi="Arial" w:cs="Arial"/>
          <w:sz w:val="22"/>
          <w:szCs w:val="22"/>
        </w:rPr>
      </w:pPr>
      <w:r w:rsidRPr="006A6781">
        <w:rPr>
          <w:rFonts w:ascii="Arial" w:hAnsi="Arial" w:cs="Arial"/>
          <w:sz w:val="22"/>
          <w:szCs w:val="22"/>
        </w:rPr>
        <w:t>The International Council for the Exploration of the Sea (ICES) is an international scientific body which advises what the quota levels for all commercially and industrially caught fish should be.  For the years 2024/25, they recommended a limit for sprat catch in Irish waters of 2</w:t>
      </w:r>
      <w:r>
        <w:rPr>
          <w:rFonts w:ascii="Arial" w:hAnsi="Arial" w:cs="Arial"/>
          <w:sz w:val="22"/>
          <w:szCs w:val="22"/>
        </w:rPr>
        <w:t>,</w:t>
      </w:r>
      <w:r w:rsidRPr="006A6781">
        <w:rPr>
          <w:rFonts w:ascii="Arial" w:hAnsi="Arial" w:cs="Arial"/>
          <w:sz w:val="22"/>
          <w:szCs w:val="22"/>
        </w:rPr>
        <w:t xml:space="preserve">240 tons; for 2026/27 they reduced it to 1790 tons (roughly a tenth of what was reportedly caught </w:t>
      </w:r>
      <w:r>
        <w:rPr>
          <w:rFonts w:ascii="Arial" w:hAnsi="Arial" w:cs="Arial"/>
          <w:sz w:val="22"/>
          <w:szCs w:val="22"/>
        </w:rPr>
        <w:t xml:space="preserve">in </w:t>
      </w:r>
      <w:r w:rsidRPr="006A6781">
        <w:rPr>
          <w:rFonts w:ascii="Arial" w:hAnsi="Arial" w:cs="Arial"/>
          <w:sz w:val="22"/>
          <w:szCs w:val="22"/>
        </w:rPr>
        <w:t>2024). This advice was informed using data gathered from herring surveys. It is argued by commercial fishermen involved in sprat fishing that these studies are not comprehensive enough and should therefore be ignored.</w:t>
      </w:r>
    </w:p>
    <w:p w14:paraId="412A1130" w14:textId="77777777" w:rsidR="00E83858" w:rsidRPr="006A6781" w:rsidRDefault="00E83858" w:rsidP="00E83858">
      <w:pPr>
        <w:ind w:right="-138"/>
        <w:rPr>
          <w:rFonts w:ascii="Arial" w:hAnsi="Arial" w:cs="Arial"/>
          <w:sz w:val="22"/>
          <w:szCs w:val="22"/>
        </w:rPr>
      </w:pPr>
      <w:r w:rsidRPr="006A6781">
        <w:rPr>
          <w:rFonts w:ascii="Arial" w:hAnsi="Arial" w:cs="Arial"/>
          <w:sz w:val="22"/>
          <w:szCs w:val="22"/>
        </w:rPr>
        <w:t>I am calling for</w:t>
      </w:r>
      <w:r>
        <w:rPr>
          <w:rFonts w:ascii="Arial" w:hAnsi="Arial" w:cs="Arial"/>
          <w:sz w:val="22"/>
          <w:szCs w:val="22"/>
        </w:rPr>
        <w:t xml:space="preserve"> </w:t>
      </w:r>
      <w:r w:rsidRPr="006A6781">
        <w:rPr>
          <w:rFonts w:ascii="Arial" w:hAnsi="Arial" w:cs="Arial"/>
          <w:sz w:val="22"/>
          <w:szCs w:val="22"/>
        </w:rPr>
        <w:t>a complete moratorium on all sprat fishing until such time as a complete scientific study can be done to estimate how much sprat can be caught in a long-term sustainable way. The current fishing model for sprat seems to be to catch as much as possible before the re</w:t>
      </w:r>
      <w:r>
        <w:rPr>
          <w:rFonts w:ascii="Arial" w:hAnsi="Arial" w:cs="Arial"/>
          <w:sz w:val="22"/>
          <w:szCs w:val="22"/>
        </w:rPr>
        <w:t>-</w:t>
      </w:r>
      <w:r w:rsidRPr="006A6781">
        <w:rPr>
          <w:rFonts w:ascii="Arial" w:hAnsi="Arial" w:cs="Arial"/>
          <w:sz w:val="22"/>
          <w:szCs w:val="22"/>
        </w:rPr>
        <w:t>enactment of regulatory restrictions. This race to the bottom serves neither the Irish fishing industry nor the many coastal communities greatly affected.</w:t>
      </w:r>
    </w:p>
    <w:p w14:paraId="283649B5" w14:textId="77777777" w:rsidR="00E83858" w:rsidRPr="006A6781" w:rsidRDefault="00E83858" w:rsidP="00E83858">
      <w:pPr>
        <w:ind w:right="-138"/>
        <w:rPr>
          <w:rFonts w:ascii="Arial" w:hAnsi="Arial" w:cs="Arial"/>
          <w:sz w:val="22"/>
          <w:szCs w:val="22"/>
        </w:rPr>
      </w:pPr>
      <w:r>
        <w:rPr>
          <w:rFonts w:ascii="Arial" w:hAnsi="Arial" w:cs="Arial"/>
          <w:sz w:val="22"/>
          <w:szCs w:val="22"/>
        </w:rPr>
        <w:t>I the</w:t>
      </w:r>
      <w:r w:rsidRPr="006A6781">
        <w:rPr>
          <w:rFonts w:ascii="Arial" w:hAnsi="Arial" w:cs="Arial"/>
          <w:sz w:val="22"/>
          <w:szCs w:val="22"/>
        </w:rPr>
        <w:t>refore ask you to do everything you can to bring about the following:</w:t>
      </w:r>
    </w:p>
    <w:p w14:paraId="45B66F75" w14:textId="77777777" w:rsidR="00E83858" w:rsidRPr="006A6781" w:rsidRDefault="00E83858" w:rsidP="00E83858">
      <w:pPr>
        <w:ind w:right="-138"/>
        <w:rPr>
          <w:rFonts w:ascii="Arial" w:hAnsi="Arial" w:cs="Arial"/>
          <w:sz w:val="22"/>
          <w:szCs w:val="22"/>
          <w:lang w:val="en-IE"/>
        </w:rPr>
      </w:pPr>
      <w:r w:rsidRPr="006A6781">
        <w:rPr>
          <w:rFonts w:ascii="Arial" w:hAnsi="Arial" w:cs="Arial"/>
          <w:sz w:val="22"/>
          <w:szCs w:val="22"/>
          <w:lang w:val="de-CH"/>
        </w:rPr>
        <w:t>Immediately</w:t>
      </w:r>
    </w:p>
    <w:p w14:paraId="02DEB905" w14:textId="77777777" w:rsidR="00E83858" w:rsidRPr="006A6781" w:rsidRDefault="00E83858" w:rsidP="00E83858">
      <w:pPr>
        <w:numPr>
          <w:ilvl w:val="0"/>
          <w:numId w:val="1"/>
        </w:numPr>
        <w:spacing w:after="0"/>
        <w:ind w:left="714" w:right="-136" w:hanging="357"/>
        <w:rPr>
          <w:rFonts w:ascii="Arial" w:hAnsi="Arial" w:cs="Arial"/>
          <w:sz w:val="22"/>
          <w:szCs w:val="22"/>
          <w:lang w:val="en-IE"/>
        </w:rPr>
      </w:pPr>
      <w:r w:rsidRPr="00E83858">
        <w:rPr>
          <w:rFonts w:ascii="Arial" w:hAnsi="Arial" w:cs="Arial"/>
          <w:sz w:val="22"/>
          <w:szCs w:val="22"/>
          <w:lang w:val="en-GB"/>
        </w:rPr>
        <w:t>A complete moratorium nationally on sprat fishing in Irish coastal waters</w:t>
      </w:r>
    </w:p>
    <w:p w14:paraId="356C9C4E" w14:textId="77777777" w:rsidR="00E83858" w:rsidRPr="006A6781" w:rsidRDefault="00E83858" w:rsidP="00E83858">
      <w:pPr>
        <w:numPr>
          <w:ilvl w:val="0"/>
          <w:numId w:val="1"/>
        </w:numPr>
        <w:spacing w:after="0"/>
        <w:ind w:left="714" w:right="-136" w:hanging="357"/>
        <w:rPr>
          <w:rFonts w:ascii="Arial" w:hAnsi="Arial" w:cs="Arial"/>
          <w:sz w:val="22"/>
          <w:szCs w:val="22"/>
          <w:lang w:val="en-IE"/>
        </w:rPr>
      </w:pPr>
      <w:r w:rsidRPr="00E83858">
        <w:rPr>
          <w:rFonts w:ascii="Arial" w:hAnsi="Arial" w:cs="Arial"/>
          <w:sz w:val="22"/>
          <w:szCs w:val="22"/>
          <w:lang w:val="en-GB"/>
        </w:rPr>
        <w:t>No grace period to introduce this moratorium</w:t>
      </w:r>
    </w:p>
    <w:p w14:paraId="22B52B9D" w14:textId="77777777" w:rsidR="00E83858" w:rsidRPr="00E83858" w:rsidRDefault="00E83858" w:rsidP="00E83858">
      <w:pPr>
        <w:numPr>
          <w:ilvl w:val="0"/>
          <w:numId w:val="1"/>
        </w:numPr>
        <w:spacing w:after="120"/>
        <w:ind w:left="714" w:right="-136" w:hanging="357"/>
        <w:rPr>
          <w:rFonts w:ascii="Arial" w:hAnsi="Arial" w:cs="Arial"/>
          <w:sz w:val="22"/>
          <w:szCs w:val="22"/>
          <w:lang w:val="en-GB"/>
        </w:rPr>
      </w:pPr>
      <w:r w:rsidRPr="00E83858">
        <w:rPr>
          <w:rFonts w:ascii="Arial" w:hAnsi="Arial" w:cs="Arial"/>
          <w:sz w:val="22"/>
          <w:szCs w:val="22"/>
          <w:lang w:val="en-GB"/>
        </w:rPr>
        <w:t>No sprat fishing in Bantry Bay when spawning season 2025 begins</w:t>
      </w:r>
    </w:p>
    <w:p w14:paraId="1B56F743" w14:textId="77777777" w:rsidR="00E83858" w:rsidRPr="006A6781" w:rsidRDefault="00E83858" w:rsidP="00E83858">
      <w:pPr>
        <w:ind w:right="-138"/>
        <w:rPr>
          <w:rFonts w:ascii="Arial" w:hAnsi="Arial" w:cs="Arial"/>
          <w:sz w:val="22"/>
          <w:szCs w:val="22"/>
          <w:lang w:val="en-IE"/>
        </w:rPr>
      </w:pPr>
      <w:r w:rsidRPr="006A6781">
        <w:rPr>
          <w:rFonts w:ascii="Arial" w:hAnsi="Arial" w:cs="Arial"/>
          <w:sz w:val="22"/>
          <w:szCs w:val="22"/>
          <w:lang w:val="de-CH"/>
        </w:rPr>
        <w:t>Longer term</w:t>
      </w:r>
    </w:p>
    <w:p w14:paraId="725874EB" w14:textId="77777777" w:rsidR="00E83858" w:rsidRPr="006A6781" w:rsidRDefault="00E83858" w:rsidP="00E83858">
      <w:pPr>
        <w:numPr>
          <w:ilvl w:val="0"/>
          <w:numId w:val="2"/>
        </w:numPr>
        <w:ind w:right="-138"/>
        <w:rPr>
          <w:rFonts w:ascii="Arial" w:hAnsi="Arial" w:cs="Arial"/>
          <w:sz w:val="22"/>
          <w:szCs w:val="22"/>
          <w:lang w:val="en-IE"/>
        </w:rPr>
      </w:pPr>
      <w:r w:rsidRPr="00E83858">
        <w:rPr>
          <w:rFonts w:ascii="Arial" w:hAnsi="Arial" w:cs="Arial"/>
          <w:sz w:val="22"/>
          <w:szCs w:val="22"/>
          <w:lang w:val="en-GB"/>
        </w:rPr>
        <w:t>No industrial fishing / commercial trawling in Bantry Bay and other bays nationally</w:t>
      </w:r>
    </w:p>
    <w:p w14:paraId="468A4253" w14:textId="77777777" w:rsidR="00E83858" w:rsidRDefault="00E83858" w:rsidP="00E83858">
      <w:pPr>
        <w:ind w:right="-138"/>
        <w:rPr>
          <w:rFonts w:ascii="Arial" w:hAnsi="Arial" w:cs="Arial"/>
          <w:sz w:val="22"/>
          <w:szCs w:val="22"/>
        </w:rPr>
      </w:pPr>
      <w:r>
        <w:rPr>
          <w:rFonts w:ascii="Arial" w:hAnsi="Arial" w:cs="Arial"/>
          <w:sz w:val="22"/>
          <w:szCs w:val="22"/>
        </w:rPr>
        <w:t>Yours sincerely,</w:t>
      </w:r>
    </w:p>
    <w:p w14:paraId="347DBC9B" w14:textId="77777777" w:rsidR="003559CD" w:rsidRDefault="003559CD"/>
    <w:sectPr w:rsidR="003559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5C4186"/>
    <w:multiLevelType w:val="hybridMultilevel"/>
    <w:tmpl w:val="0C765EC0"/>
    <w:lvl w:ilvl="0" w:tplc="7B5C034E">
      <w:start w:val="1"/>
      <w:numFmt w:val="bullet"/>
      <w:lvlText w:val="§"/>
      <w:lvlJc w:val="left"/>
      <w:pPr>
        <w:tabs>
          <w:tab w:val="num" w:pos="720"/>
        </w:tabs>
        <w:ind w:left="720" w:hanging="360"/>
      </w:pPr>
      <w:rPr>
        <w:rFonts w:ascii="Wingdings" w:hAnsi="Wingdings" w:hint="default"/>
      </w:rPr>
    </w:lvl>
    <w:lvl w:ilvl="1" w:tplc="2BA4A7C2" w:tentative="1">
      <w:start w:val="1"/>
      <w:numFmt w:val="bullet"/>
      <w:lvlText w:val="§"/>
      <w:lvlJc w:val="left"/>
      <w:pPr>
        <w:tabs>
          <w:tab w:val="num" w:pos="1440"/>
        </w:tabs>
        <w:ind w:left="1440" w:hanging="360"/>
      </w:pPr>
      <w:rPr>
        <w:rFonts w:ascii="Wingdings" w:hAnsi="Wingdings" w:hint="default"/>
      </w:rPr>
    </w:lvl>
    <w:lvl w:ilvl="2" w:tplc="42CAAA64" w:tentative="1">
      <w:start w:val="1"/>
      <w:numFmt w:val="bullet"/>
      <w:lvlText w:val="§"/>
      <w:lvlJc w:val="left"/>
      <w:pPr>
        <w:tabs>
          <w:tab w:val="num" w:pos="2160"/>
        </w:tabs>
        <w:ind w:left="2160" w:hanging="360"/>
      </w:pPr>
      <w:rPr>
        <w:rFonts w:ascii="Wingdings" w:hAnsi="Wingdings" w:hint="default"/>
      </w:rPr>
    </w:lvl>
    <w:lvl w:ilvl="3" w:tplc="40A66FF2" w:tentative="1">
      <w:start w:val="1"/>
      <w:numFmt w:val="bullet"/>
      <w:lvlText w:val="§"/>
      <w:lvlJc w:val="left"/>
      <w:pPr>
        <w:tabs>
          <w:tab w:val="num" w:pos="2880"/>
        </w:tabs>
        <w:ind w:left="2880" w:hanging="360"/>
      </w:pPr>
      <w:rPr>
        <w:rFonts w:ascii="Wingdings" w:hAnsi="Wingdings" w:hint="default"/>
      </w:rPr>
    </w:lvl>
    <w:lvl w:ilvl="4" w:tplc="2B3879E2" w:tentative="1">
      <w:start w:val="1"/>
      <w:numFmt w:val="bullet"/>
      <w:lvlText w:val="§"/>
      <w:lvlJc w:val="left"/>
      <w:pPr>
        <w:tabs>
          <w:tab w:val="num" w:pos="3600"/>
        </w:tabs>
        <w:ind w:left="3600" w:hanging="360"/>
      </w:pPr>
      <w:rPr>
        <w:rFonts w:ascii="Wingdings" w:hAnsi="Wingdings" w:hint="default"/>
      </w:rPr>
    </w:lvl>
    <w:lvl w:ilvl="5" w:tplc="4B5097DA" w:tentative="1">
      <w:start w:val="1"/>
      <w:numFmt w:val="bullet"/>
      <w:lvlText w:val="§"/>
      <w:lvlJc w:val="left"/>
      <w:pPr>
        <w:tabs>
          <w:tab w:val="num" w:pos="4320"/>
        </w:tabs>
        <w:ind w:left="4320" w:hanging="360"/>
      </w:pPr>
      <w:rPr>
        <w:rFonts w:ascii="Wingdings" w:hAnsi="Wingdings" w:hint="default"/>
      </w:rPr>
    </w:lvl>
    <w:lvl w:ilvl="6" w:tplc="00C62E70" w:tentative="1">
      <w:start w:val="1"/>
      <w:numFmt w:val="bullet"/>
      <w:lvlText w:val="§"/>
      <w:lvlJc w:val="left"/>
      <w:pPr>
        <w:tabs>
          <w:tab w:val="num" w:pos="5040"/>
        </w:tabs>
        <w:ind w:left="5040" w:hanging="360"/>
      </w:pPr>
      <w:rPr>
        <w:rFonts w:ascii="Wingdings" w:hAnsi="Wingdings" w:hint="default"/>
      </w:rPr>
    </w:lvl>
    <w:lvl w:ilvl="7" w:tplc="F1C6FF62" w:tentative="1">
      <w:start w:val="1"/>
      <w:numFmt w:val="bullet"/>
      <w:lvlText w:val="§"/>
      <w:lvlJc w:val="left"/>
      <w:pPr>
        <w:tabs>
          <w:tab w:val="num" w:pos="5760"/>
        </w:tabs>
        <w:ind w:left="5760" w:hanging="360"/>
      </w:pPr>
      <w:rPr>
        <w:rFonts w:ascii="Wingdings" w:hAnsi="Wingdings" w:hint="default"/>
      </w:rPr>
    </w:lvl>
    <w:lvl w:ilvl="8" w:tplc="EC9A571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3A438CD"/>
    <w:multiLevelType w:val="hybridMultilevel"/>
    <w:tmpl w:val="A024F4F8"/>
    <w:lvl w:ilvl="0" w:tplc="6FA473A0">
      <w:start w:val="1"/>
      <w:numFmt w:val="bullet"/>
      <w:lvlText w:val="§"/>
      <w:lvlJc w:val="left"/>
      <w:pPr>
        <w:tabs>
          <w:tab w:val="num" w:pos="720"/>
        </w:tabs>
        <w:ind w:left="720" w:hanging="360"/>
      </w:pPr>
      <w:rPr>
        <w:rFonts w:ascii="Wingdings" w:hAnsi="Wingdings" w:hint="default"/>
      </w:rPr>
    </w:lvl>
    <w:lvl w:ilvl="1" w:tplc="5A780C3C" w:tentative="1">
      <w:start w:val="1"/>
      <w:numFmt w:val="bullet"/>
      <w:lvlText w:val="§"/>
      <w:lvlJc w:val="left"/>
      <w:pPr>
        <w:tabs>
          <w:tab w:val="num" w:pos="1440"/>
        </w:tabs>
        <w:ind w:left="1440" w:hanging="360"/>
      </w:pPr>
      <w:rPr>
        <w:rFonts w:ascii="Wingdings" w:hAnsi="Wingdings" w:hint="default"/>
      </w:rPr>
    </w:lvl>
    <w:lvl w:ilvl="2" w:tplc="C9FEC75C" w:tentative="1">
      <w:start w:val="1"/>
      <w:numFmt w:val="bullet"/>
      <w:lvlText w:val="§"/>
      <w:lvlJc w:val="left"/>
      <w:pPr>
        <w:tabs>
          <w:tab w:val="num" w:pos="2160"/>
        </w:tabs>
        <w:ind w:left="2160" w:hanging="360"/>
      </w:pPr>
      <w:rPr>
        <w:rFonts w:ascii="Wingdings" w:hAnsi="Wingdings" w:hint="default"/>
      </w:rPr>
    </w:lvl>
    <w:lvl w:ilvl="3" w:tplc="B9928AFA" w:tentative="1">
      <w:start w:val="1"/>
      <w:numFmt w:val="bullet"/>
      <w:lvlText w:val="§"/>
      <w:lvlJc w:val="left"/>
      <w:pPr>
        <w:tabs>
          <w:tab w:val="num" w:pos="2880"/>
        </w:tabs>
        <w:ind w:left="2880" w:hanging="360"/>
      </w:pPr>
      <w:rPr>
        <w:rFonts w:ascii="Wingdings" w:hAnsi="Wingdings" w:hint="default"/>
      </w:rPr>
    </w:lvl>
    <w:lvl w:ilvl="4" w:tplc="0A86F3D0" w:tentative="1">
      <w:start w:val="1"/>
      <w:numFmt w:val="bullet"/>
      <w:lvlText w:val="§"/>
      <w:lvlJc w:val="left"/>
      <w:pPr>
        <w:tabs>
          <w:tab w:val="num" w:pos="3600"/>
        </w:tabs>
        <w:ind w:left="3600" w:hanging="360"/>
      </w:pPr>
      <w:rPr>
        <w:rFonts w:ascii="Wingdings" w:hAnsi="Wingdings" w:hint="default"/>
      </w:rPr>
    </w:lvl>
    <w:lvl w:ilvl="5" w:tplc="18C6BC2C" w:tentative="1">
      <w:start w:val="1"/>
      <w:numFmt w:val="bullet"/>
      <w:lvlText w:val="§"/>
      <w:lvlJc w:val="left"/>
      <w:pPr>
        <w:tabs>
          <w:tab w:val="num" w:pos="4320"/>
        </w:tabs>
        <w:ind w:left="4320" w:hanging="360"/>
      </w:pPr>
      <w:rPr>
        <w:rFonts w:ascii="Wingdings" w:hAnsi="Wingdings" w:hint="default"/>
      </w:rPr>
    </w:lvl>
    <w:lvl w:ilvl="6" w:tplc="75268C90" w:tentative="1">
      <w:start w:val="1"/>
      <w:numFmt w:val="bullet"/>
      <w:lvlText w:val="§"/>
      <w:lvlJc w:val="left"/>
      <w:pPr>
        <w:tabs>
          <w:tab w:val="num" w:pos="5040"/>
        </w:tabs>
        <w:ind w:left="5040" w:hanging="360"/>
      </w:pPr>
      <w:rPr>
        <w:rFonts w:ascii="Wingdings" w:hAnsi="Wingdings" w:hint="default"/>
      </w:rPr>
    </w:lvl>
    <w:lvl w:ilvl="7" w:tplc="DEBEAD94" w:tentative="1">
      <w:start w:val="1"/>
      <w:numFmt w:val="bullet"/>
      <w:lvlText w:val="§"/>
      <w:lvlJc w:val="left"/>
      <w:pPr>
        <w:tabs>
          <w:tab w:val="num" w:pos="5760"/>
        </w:tabs>
        <w:ind w:left="5760" w:hanging="360"/>
      </w:pPr>
      <w:rPr>
        <w:rFonts w:ascii="Wingdings" w:hAnsi="Wingdings" w:hint="default"/>
      </w:rPr>
    </w:lvl>
    <w:lvl w:ilvl="8" w:tplc="8F16C53A" w:tentative="1">
      <w:start w:val="1"/>
      <w:numFmt w:val="bullet"/>
      <w:lvlText w:val="§"/>
      <w:lvlJc w:val="left"/>
      <w:pPr>
        <w:tabs>
          <w:tab w:val="num" w:pos="6480"/>
        </w:tabs>
        <w:ind w:left="6480" w:hanging="360"/>
      </w:pPr>
      <w:rPr>
        <w:rFonts w:ascii="Wingdings" w:hAnsi="Wingdings" w:hint="default"/>
      </w:rPr>
    </w:lvl>
  </w:abstractNum>
  <w:num w:numId="1" w16cid:durableId="1610047169">
    <w:abstractNumId w:val="1"/>
  </w:num>
  <w:num w:numId="2" w16cid:durableId="662900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7F4"/>
    <w:rsid w:val="00027A6E"/>
    <w:rsid w:val="003559CD"/>
    <w:rsid w:val="00536246"/>
    <w:rsid w:val="005E0A53"/>
    <w:rsid w:val="009C0AE7"/>
    <w:rsid w:val="00E83858"/>
    <w:rsid w:val="00E967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87F24"/>
  <w15:chartTrackingRefBased/>
  <w15:docId w15:val="{DF981D4C-C789-4E79-AA90-56BA068B3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7F4"/>
    <w:pPr>
      <w:spacing w:line="278" w:lineRule="auto"/>
    </w:pPr>
    <w:rPr>
      <w:sz w:val="24"/>
      <w:szCs w:val="24"/>
      <w:lang w:val="en-US"/>
    </w:rPr>
  </w:style>
  <w:style w:type="paragraph" w:styleId="Heading1">
    <w:name w:val="heading 1"/>
    <w:basedOn w:val="Normal"/>
    <w:next w:val="Normal"/>
    <w:link w:val="Heading1Char"/>
    <w:uiPriority w:val="9"/>
    <w:qFormat/>
    <w:rsid w:val="00E967F4"/>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val="en-GB"/>
    </w:rPr>
  </w:style>
  <w:style w:type="paragraph" w:styleId="Heading2">
    <w:name w:val="heading 2"/>
    <w:basedOn w:val="Normal"/>
    <w:next w:val="Normal"/>
    <w:link w:val="Heading2Char"/>
    <w:uiPriority w:val="9"/>
    <w:semiHidden/>
    <w:unhideWhenUsed/>
    <w:qFormat/>
    <w:rsid w:val="00E967F4"/>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val="en-GB"/>
    </w:rPr>
  </w:style>
  <w:style w:type="paragraph" w:styleId="Heading3">
    <w:name w:val="heading 3"/>
    <w:basedOn w:val="Normal"/>
    <w:next w:val="Normal"/>
    <w:link w:val="Heading3Char"/>
    <w:uiPriority w:val="9"/>
    <w:semiHidden/>
    <w:unhideWhenUsed/>
    <w:qFormat/>
    <w:rsid w:val="00E967F4"/>
    <w:pPr>
      <w:keepNext/>
      <w:keepLines/>
      <w:spacing w:before="160" w:after="80" w:line="259" w:lineRule="auto"/>
      <w:outlineLvl w:val="2"/>
    </w:pPr>
    <w:rPr>
      <w:rFonts w:eastAsiaTheme="majorEastAsia" w:cstheme="majorBidi"/>
      <w:color w:val="0F4761" w:themeColor="accent1" w:themeShade="BF"/>
      <w:sz w:val="28"/>
      <w:szCs w:val="28"/>
      <w:lang w:val="en-GB"/>
    </w:rPr>
  </w:style>
  <w:style w:type="paragraph" w:styleId="Heading4">
    <w:name w:val="heading 4"/>
    <w:basedOn w:val="Normal"/>
    <w:next w:val="Normal"/>
    <w:link w:val="Heading4Char"/>
    <w:uiPriority w:val="9"/>
    <w:semiHidden/>
    <w:unhideWhenUsed/>
    <w:qFormat/>
    <w:rsid w:val="00E967F4"/>
    <w:pPr>
      <w:keepNext/>
      <w:keepLines/>
      <w:spacing w:before="80" w:after="40" w:line="259" w:lineRule="auto"/>
      <w:outlineLvl w:val="3"/>
    </w:pPr>
    <w:rPr>
      <w:rFonts w:eastAsiaTheme="majorEastAsia" w:cstheme="majorBidi"/>
      <w:i/>
      <w:iCs/>
      <w:color w:val="0F4761" w:themeColor="accent1" w:themeShade="BF"/>
      <w:sz w:val="22"/>
      <w:szCs w:val="22"/>
      <w:lang w:val="en-GB"/>
    </w:rPr>
  </w:style>
  <w:style w:type="paragraph" w:styleId="Heading5">
    <w:name w:val="heading 5"/>
    <w:basedOn w:val="Normal"/>
    <w:next w:val="Normal"/>
    <w:link w:val="Heading5Char"/>
    <w:uiPriority w:val="9"/>
    <w:semiHidden/>
    <w:unhideWhenUsed/>
    <w:qFormat/>
    <w:rsid w:val="00E967F4"/>
    <w:pPr>
      <w:keepNext/>
      <w:keepLines/>
      <w:spacing w:before="80" w:after="40" w:line="259" w:lineRule="auto"/>
      <w:outlineLvl w:val="4"/>
    </w:pPr>
    <w:rPr>
      <w:rFonts w:eastAsiaTheme="majorEastAsia" w:cstheme="majorBidi"/>
      <w:color w:val="0F4761" w:themeColor="accent1" w:themeShade="BF"/>
      <w:sz w:val="22"/>
      <w:szCs w:val="22"/>
      <w:lang w:val="en-GB"/>
    </w:rPr>
  </w:style>
  <w:style w:type="paragraph" w:styleId="Heading6">
    <w:name w:val="heading 6"/>
    <w:basedOn w:val="Normal"/>
    <w:next w:val="Normal"/>
    <w:link w:val="Heading6Char"/>
    <w:uiPriority w:val="9"/>
    <w:semiHidden/>
    <w:unhideWhenUsed/>
    <w:qFormat/>
    <w:rsid w:val="00E967F4"/>
    <w:pPr>
      <w:keepNext/>
      <w:keepLines/>
      <w:spacing w:before="40" w:after="0" w:line="259" w:lineRule="auto"/>
      <w:outlineLvl w:val="5"/>
    </w:pPr>
    <w:rPr>
      <w:rFonts w:eastAsiaTheme="majorEastAsia" w:cstheme="majorBidi"/>
      <w:i/>
      <w:iCs/>
      <w:color w:val="595959" w:themeColor="text1" w:themeTint="A6"/>
      <w:sz w:val="22"/>
      <w:szCs w:val="22"/>
      <w:lang w:val="en-GB"/>
    </w:rPr>
  </w:style>
  <w:style w:type="paragraph" w:styleId="Heading7">
    <w:name w:val="heading 7"/>
    <w:basedOn w:val="Normal"/>
    <w:next w:val="Normal"/>
    <w:link w:val="Heading7Char"/>
    <w:uiPriority w:val="9"/>
    <w:semiHidden/>
    <w:unhideWhenUsed/>
    <w:qFormat/>
    <w:rsid w:val="00E967F4"/>
    <w:pPr>
      <w:keepNext/>
      <w:keepLines/>
      <w:spacing w:before="40" w:after="0" w:line="259" w:lineRule="auto"/>
      <w:outlineLvl w:val="6"/>
    </w:pPr>
    <w:rPr>
      <w:rFonts w:eastAsiaTheme="majorEastAsia" w:cstheme="majorBidi"/>
      <w:color w:val="595959" w:themeColor="text1" w:themeTint="A6"/>
      <w:sz w:val="22"/>
      <w:szCs w:val="22"/>
      <w:lang w:val="en-GB"/>
    </w:rPr>
  </w:style>
  <w:style w:type="paragraph" w:styleId="Heading8">
    <w:name w:val="heading 8"/>
    <w:basedOn w:val="Normal"/>
    <w:next w:val="Normal"/>
    <w:link w:val="Heading8Char"/>
    <w:uiPriority w:val="9"/>
    <w:semiHidden/>
    <w:unhideWhenUsed/>
    <w:qFormat/>
    <w:rsid w:val="00E967F4"/>
    <w:pPr>
      <w:keepNext/>
      <w:keepLines/>
      <w:spacing w:after="0" w:line="259" w:lineRule="auto"/>
      <w:outlineLvl w:val="7"/>
    </w:pPr>
    <w:rPr>
      <w:rFonts w:eastAsiaTheme="majorEastAsia" w:cstheme="majorBidi"/>
      <w:i/>
      <w:iCs/>
      <w:color w:val="272727" w:themeColor="text1" w:themeTint="D8"/>
      <w:sz w:val="22"/>
      <w:szCs w:val="22"/>
      <w:lang w:val="en-GB"/>
    </w:rPr>
  </w:style>
  <w:style w:type="paragraph" w:styleId="Heading9">
    <w:name w:val="heading 9"/>
    <w:basedOn w:val="Normal"/>
    <w:next w:val="Normal"/>
    <w:link w:val="Heading9Char"/>
    <w:uiPriority w:val="9"/>
    <w:semiHidden/>
    <w:unhideWhenUsed/>
    <w:qFormat/>
    <w:rsid w:val="00E967F4"/>
    <w:pPr>
      <w:keepNext/>
      <w:keepLines/>
      <w:spacing w:after="0" w:line="259" w:lineRule="auto"/>
      <w:outlineLvl w:val="8"/>
    </w:pPr>
    <w:rPr>
      <w:rFonts w:eastAsiaTheme="majorEastAsia" w:cstheme="majorBidi"/>
      <w:color w:val="272727" w:themeColor="text1" w:themeTint="D8"/>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7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67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67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67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67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67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67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67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67F4"/>
    <w:rPr>
      <w:rFonts w:eastAsiaTheme="majorEastAsia" w:cstheme="majorBidi"/>
      <w:color w:val="272727" w:themeColor="text1" w:themeTint="D8"/>
    </w:rPr>
  </w:style>
  <w:style w:type="paragraph" w:styleId="Title">
    <w:name w:val="Title"/>
    <w:basedOn w:val="Normal"/>
    <w:next w:val="Normal"/>
    <w:link w:val="TitleChar"/>
    <w:uiPriority w:val="10"/>
    <w:qFormat/>
    <w:rsid w:val="00E967F4"/>
    <w:pPr>
      <w:spacing w:after="80" w:line="240" w:lineRule="auto"/>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E967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67F4"/>
    <w:pPr>
      <w:numPr>
        <w:ilvl w:val="1"/>
      </w:numPr>
      <w:spacing w:line="259" w:lineRule="auto"/>
    </w:pPr>
    <w:rPr>
      <w:rFonts w:eastAsiaTheme="majorEastAsia" w:cstheme="majorBidi"/>
      <w:color w:val="595959" w:themeColor="text1" w:themeTint="A6"/>
      <w:spacing w:val="15"/>
      <w:sz w:val="28"/>
      <w:szCs w:val="28"/>
      <w:lang w:val="en-GB"/>
    </w:rPr>
  </w:style>
  <w:style w:type="character" w:customStyle="1" w:styleId="SubtitleChar">
    <w:name w:val="Subtitle Char"/>
    <w:basedOn w:val="DefaultParagraphFont"/>
    <w:link w:val="Subtitle"/>
    <w:uiPriority w:val="11"/>
    <w:rsid w:val="00E967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67F4"/>
    <w:pPr>
      <w:spacing w:before="160" w:line="259" w:lineRule="auto"/>
      <w:jc w:val="center"/>
    </w:pPr>
    <w:rPr>
      <w:i/>
      <w:iCs/>
      <w:color w:val="404040" w:themeColor="text1" w:themeTint="BF"/>
      <w:sz w:val="22"/>
      <w:szCs w:val="22"/>
      <w:lang w:val="en-GB"/>
    </w:rPr>
  </w:style>
  <w:style w:type="character" w:customStyle="1" w:styleId="QuoteChar">
    <w:name w:val="Quote Char"/>
    <w:basedOn w:val="DefaultParagraphFont"/>
    <w:link w:val="Quote"/>
    <w:uiPriority w:val="29"/>
    <w:rsid w:val="00E967F4"/>
    <w:rPr>
      <w:i/>
      <w:iCs/>
      <w:color w:val="404040" w:themeColor="text1" w:themeTint="BF"/>
    </w:rPr>
  </w:style>
  <w:style w:type="paragraph" w:styleId="ListParagraph">
    <w:name w:val="List Paragraph"/>
    <w:basedOn w:val="Normal"/>
    <w:uiPriority w:val="34"/>
    <w:qFormat/>
    <w:rsid w:val="00E967F4"/>
    <w:pPr>
      <w:spacing w:line="259" w:lineRule="auto"/>
      <w:ind w:left="720"/>
      <w:contextualSpacing/>
    </w:pPr>
    <w:rPr>
      <w:sz w:val="22"/>
      <w:szCs w:val="22"/>
      <w:lang w:val="en-GB"/>
    </w:rPr>
  </w:style>
  <w:style w:type="character" w:styleId="IntenseEmphasis">
    <w:name w:val="Intense Emphasis"/>
    <w:basedOn w:val="DefaultParagraphFont"/>
    <w:uiPriority w:val="21"/>
    <w:qFormat/>
    <w:rsid w:val="00E967F4"/>
    <w:rPr>
      <w:i/>
      <w:iCs/>
      <w:color w:val="0F4761" w:themeColor="accent1" w:themeShade="BF"/>
    </w:rPr>
  </w:style>
  <w:style w:type="paragraph" w:styleId="IntenseQuote">
    <w:name w:val="Intense Quote"/>
    <w:basedOn w:val="Normal"/>
    <w:next w:val="Normal"/>
    <w:link w:val="IntenseQuoteChar"/>
    <w:uiPriority w:val="30"/>
    <w:qFormat/>
    <w:rsid w:val="00E967F4"/>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lang w:val="en-GB"/>
    </w:rPr>
  </w:style>
  <w:style w:type="character" w:customStyle="1" w:styleId="IntenseQuoteChar">
    <w:name w:val="Intense Quote Char"/>
    <w:basedOn w:val="DefaultParagraphFont"/>
    <w:link w:val="IntenseQuote"/>
    <w:uiPriority w:val="30"/>
    <w:rsid w:val="00E967F4"/>
    <w:rPr>
      <w:i/>
      <w:iCs/>
      <w:color w:val="0F4761" w:themeColor="accent1" w:themeShade="BF"/>
    </w:rPr>
  </w:style>
  <w:style w:type="character" w:styleId="IntenseReference">
    <w:name w:val="Intense Reference"/>
    <w:basedOn w:val="DefaultParagraphFont"/>
    <w:uiPriority w:val="32"/>
    <w:qFormat/>
    <w:rsid w:val="00E967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456</Words>
  <Characters>2600</Characters>
  <Application>Microsoft Office Word</Application>
  <DocSecurity>0</DocSecurity>
  <Lines>21</Lines>
  <Paragraphs>6</Paragraphs>
  <ScaleCrop>false</ScaleCrop>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Mallott</dc:creator>
  <cp:keywords/>
  <dc:description/>
  <cp:lastModifiedBy>Peter Mallott</cp:lastModifiedBy>
  <cp:revision>2</cp:revision>
  <dcterms:created xsi:type="dcterms:W3CDTF">2025-05-18T05:47:00Z</dcterms:created>
  <dcterms:modified xsi:type="dcterms:W3CDTF">2025-05-18T07:26:00Z</dcterms:modified>
</cp:coreProperties>
</file>